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2C" w:rsidRPr="00FC5D58" w:rsidRDefault="00F67A97" w:rsidP="007C6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D58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7C6C72" w:rsidRDefault="007C6C72" w:rsidP="007C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A97" w:rsidRDefault="00B72014" w:rsidP="00B720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pojawiającymi się w przestrzeni publicznej informacjami medialnymi dotyczącymi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budowy elektrowni wiatrowych na terenie Gminy i Miasto Nowe Skalmierzyce </w:t>
      </w:r>
      <w:r w:rsidR="003A3A4B">
        <w:rPr>
          <w:rFonts w:ascii="Times New Roman" w:hAnsi="Times New Roman" w:cs="Times New Roman"/>
          <w:sz w:val="28"/>
          <w:szCs w:val="28"/>
        </w:rPr>
        <w:t>pragnę jednoznacznie stwierdzić co następuje:</w:t>
      </w:r>
    </w:p>
    <w:p w:rsidR="00BE4193" w:rsidRDefault="00BE4193">
      <w:pPr>
        <w:rPr>
          <w:rFonts w:ascii="Times New Roman" w:hAnsi="Times New Roman" w:cs="Times New Roman"/>
          <w:sz w:val="28"/>
          <w:szCs w:val="28"/>
        </w:rPr>
      </w:pPr>
    </w:p>
    <w:p w:rsidR="00F67A97" w:rsidRPr="00F60D56" w:rsidRDefault="00BE4193" w:rsidP="00F67A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Pozwolenie na budowę </w:t>
      </w:r>
      <w:r w:rsidR="004B1F4C">
        <w:rPr>
          <w:rFonts w:ascii="Times New Roman" w:hAnsi="Times New Roman" w:cs="Times New Roman"/>
          <w:sz w:val="28"/>
          <w:szCs w:val="28"/>
          <w:u w:val="single"/>
        </w:rPr>
        <w:t xml:space="preserve">wiatraków na terenie Gminy i Miasto Nowe Skalmierzyce 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>wydane było zgodnie z obowiązującym prawem</w:t>
      </w:r>
      <w:r w:rsidR="004A4B33"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i zachowaniem wszystkich procedur</w:t>
      </w:r>
      <w:r w:rsidR="00FC5D58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4A4B33" w:rsidRDefault="00BE4193" w:rsidP="00811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BE4193">
        <w:rPr>
          <w:rFonts w:ascii="Times New Roman" w:hAnsi="Times New Roman" w:cs="Times New Roman"/>
          <w:sz w:val="28"/>
          <w:szCs w:val="28"/>
        </w:rPr>
        <w:t>rzed wydaniem pozwolenia na budowę Starostwo Powiatowe w Ostrowie każdorazowo analizuje przedstawione dokumenty pod względem zgodności z planem bądź decyzją o warunkach zabudowy</w:t>
      </w:r>
      <w:r w:rsidR="003A3A4B">
        <w:rPr>
          <w:rFonts w:ascii="Times New Roman" w:hAnsi="Times New Roman" w:cs="Times New Roman"/>
          <w:sz w:val="28"/>
          <w:szCs w:val="28"/>
        </w:rPr>
        <w:t xml:space="preserve"> wydanych przez właściwą gminę</w:t>
      </w:r>
      <w:r w:rsidRPr="00BE4193">
        <w:rPr>
          <w:rFonts w:ascii="Times New Roman" w:hAnsi="Times New Roman" w:cs="Times New Roman"/>
          <w:sz w:val="28"/>
          <w:szCs w:val="28"/>
        </w:rPr>
        <w:t xml:space="preserve">. W przypadku </w:t>
      </w:r>
      <w:r w:rsidR="003A3A4B">
        <w:rPr>
          <w:rFonts w:ascii="Times New Roman" w:hAnsi="Times New Roman" w:cs="Times New Roman"/>
          <w:sz w:val="28"/>
          <w:szCs w:val="28"/>
        </w:rPr>
        <w:t>gdy dokumenty są zgodne z prawem</w:t>
      </w:r>
      <w:r w:rsidRPr="00BE4193">
        <w:rPr>
          <w:rFonts w:ascii="Times New Roman" w:hAnsi="Times New Roman" w:cs="Times New Roman"/>
          <w:sz w:val="28"/>
          <w:szCs w:val="28"/>
        </w:rPr>
        <w:t xml:space="preserve"> </w:t>
      </w:r>
      <w:r w:rsidR="007C6C72">
        <w:rPr>
          <w:rFonts w:ascii="Times New Roman" w:hAnsi="Times New Roman" w:cs="Times New Roman"/>
          <w:sz w:val="28"/>
          <w:szCs w:val="28"/>
        </w:rPr>
        <w:t xml:space="preserve">Starosta </w:t>
      </w:r>
      <w:r w:rsidRPr="004A4B33">
        <w:rPr>
          <w:rFonts w:ascii="Times New Roman" w:hAnsi="Times New Roman" w:cs="Times New Roman"/>
          <w:b/>
          <w:sz w:val="28"/>
          <w:szCs w:val="28"/>
        </w:rPr>
        <w:t>ma obowiązek</w:t>
      </w:r>
      <w:r w:rsidRPr="00BE4193">
        <w:rPr>
          <w:rFonts w:ascii="Times New Roman" w:hAnsi="Times New Roman" w:cs="Times New Roman"/>
          <w:sz w:val="28"/>
          <w:szCs w:val="28"/>
        </w:rPr>
        <w:t xml:space="preserve"> wydania decyzji pozwolenie na budowę. Taka sytuacja miała właśnie miejsce </w:t>
      </w:r>
      <w:r w:rsidR="007C6C72">
        <w:rPr>
          <w:rFonts w:ascii="Times New Roman" w:hAnsi="Times New Roman" w:cs="Times New Roman"/>
          <w:sz w:val="28"/>
          <w:szCs w:val="28"/>
        </w:rPr>
        <w:t xml:space="preserve">w </w:t>
      </w:r>
      <w:r w:rsidRPr="00BE4193">
        <w:rPr>
          <w:rFonts w:ascii="Times New Roman" w:hAnsi="Times New Roman" w:cs="Times New Roman"/>
          <w:sz w:val="28"/>
          <w:szCs w:val="28"/>
        </w:rPr>
        <w:t>przypadku budowy wiatraków na terenie Gminy i Miasto Nowe Skalmierzyce.</w:t>
      </w:r>
      <w:r>
        <w:rPr>
          <w:rFonts w:ascii="Times New Roman" w:hAnsi="Times New Roman" w:cs="Times New Roman"/>
          <w:sz w:val="28"/>
          <w:szCs w:val="28"/>
        </w:rPr>
        <w:t xml:space="preserve">  To Gmina d</w:t>
      </w:r>
      <w:r w:rsidR="00F67A97" w:rsidRPr="00F67A97">
        <w:rPr>
          <w:rFonts w:ascii="Times New Roman" w:hAnsi="Times New Roman" w:cs="Times New Roman"/>
          <w:sz w:val="28"/>
          <w:szCs w:val="28"/>
        </w:rPr>
        <w:t>ecyd</w:t>
      </w:r>
      <w:r w:rsidR="00FC5D58">
        <w:rPr>
          <w:rFonts w:ascii="Times New Roman" w:hAnsi="Times New Roman" w:cs="Times New Roman"/>
          <w:sz w:val="28"/>
          <w:szCs w:val="28"/>
        </w:rPr>
        <w:t>uje</w:t>
      </w:r>
      <w:r w:rsidR="00F67A97" w:rsidRPr="00F67A97">
        <w:rPr>
          <w:rFonts w:ascii="Times New Roman" w:hAnsi="Times New Roman" w:cs="Times New Roman"/>
          <w:sz w:val="28"/>
          <w:szCs w:val="28"/>
        </w:rPr>
        <w:t xml:space="preserve"> w zakresie sposobu zagospodarowania </w:t>
      </w:r>
      <w:r w:rsidR="00F60D56">
        <w:rPr>
          <w:rFonts w:ascii="Times New Roman" w:hAnsi="Times New Roman" w:cs="Times New Roman"/>
          <w:sz w:val="28"/>
          <w:szCs w:val="28"/>
        </w:rPr>
        <w:t>terenu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4193">
        <w:rPr>
          <w:rFonts w:ascii="Times New Roman" w:hAnsi="Times New Roman" w:cs="Times New Roman"/>
          <w:sz w:val="28"/>
          <w:szCs w:val="28"/>
        </w:rPr>
        <w:t xml:space="preserve"> </w:t>
      </w:r>
      <w:r w:rsidRPr="00F67A97">
        <w:rPr>
          <w:rFonts w:ascii="Times New Roman" w:hAnsi="Times New Roman" w:cs="Times New Roman"/>
          <w:sz w:val="28"/>
          <w:szCs w:val="28"/>
        </w:rPr>
        <w:t>Gmina określa co, de facto, może powstać na danym obszarze.</w:t>
      </w:r>
      <w:r>
        <w:rPr>
          <w:rFonts w:ascii="Times New Roman" w:hAnsi="Times New Roman" w:cs="Times New Roman"/>
          <w:sz w:val="28"/>
          <w:szCs w:val="28"/>
        </w:rPr>
        <w:t xml:space="preserve"> Tak było </w:t>
      </w:r>
      <w:r w:rsidR="004A4B33">
        <w:rPr>
          <w:rFonts w:ascii="Times New Roman" w:hAnsi="Times New Roman" w:cs="Times New Roman"/>
          <w:sz w:val="28"/>
          <w:szCs w:val="28"/>
        </w:rPr>
        <w:t>w tym przypadku</w:t>
      </w:r>
      <w:r w:rsidR="003A3A4B">
        <w:rPr>
          <w:rFonts w:ascii="Times New Roman" w:hAnsi="Times New Roman" w:cs="Times New Roman"/>
          <w:sz w:val="28"/>
          <w:szCs w:val="28"/>
        </w:rPr>
        <w:t>. A</w:t>
      </w:r>
      <w:r w:rsidR="004A4B33">
        <w:rPr>
          <w:rFonts w:ascii="Times New Roman" w:hAnsi="Times New Roman" w:cs="Times New Roman"/>
          <w:sz w:val="28"/>
          <w:szCs w:val="28"/>
        </w:rPr>
        <w:t xml:space="preserve"> </w:t>
      </w:r>
      <w:r w:rsidR="003A3A4B">
        <w:rPr>
          <w:rFonts w:ascii="Times New Roman" w:hAnsi="Times New Roman" w:cs="Times New Roman"/>
          <w:sz w:val="28"/>
          <w:szCs w:val="28"/>
        </w:rPr>
        <w:t xml:space="preserve">warunki związane z </w:t>
      </w:r>
      <w:r w:rsidR="004A4B33">
        <w:rPr>
          <w:rFonts w:ascii="Times New Roman" w:hAnsi="Times New Roman" w:cs="Times New Roman"/>
          <w:sz w:val="28"/>
          <w:szCs w:val="28"/>
        </w:rPr>
        <w:t>powstani</w:t>
      </w:r>
      <w:r w:rsidR="003A3A4B">
        <w:rPr>
          <w:rFonts w:ascii="Times New Roman" w:hAnsi="Times New Roman" w:cs="Times New Roman"/>
          <w:sz w:val="28"/>
          <w:szCs w:val="28"/>
        </w:rPr>
        <w:t>em</w:t>
      </w:r>
      <w:r w:rsidR="004A4B33">
        <w:rPr>
          <w:rFonts w:ascii="Times New Roman" w:hAnsi="Times New Roman" w:cs="Times New Roman"/>
          <w:sz w:val="28"/>
          <w:szCs w:val="28"/>
        </w:rPr>
        <w:t xml:space="preserve"> wiatraków określił </w:t>
      </w:r>
      <w:r w:rsidR="00F60D56">
        <w:rPr>
          <w:rFonts w:ascii="Times New Roman" w:hAnsi="Times New Roman" w:cs="Times New Roman"/>
          <w:sz w:val="28"/>
          <w:szCs w:val="28"/>
        </w:rPr>
        <w:t xml:space="preserve">ówczesny </w:t>
      </w:r>
      <w:r w:rsidR="004A4B33">
        <w:rPr>
          <w:rFonts w:ascii="Times New Roman" w:hAnsi="Times New Roman" w:cs="Times New Roman"/>
          <w:sz w:val="28"/>
          <w:szCs w:val="28"/>
        </w:rPr>
        <w:t>Burmistrz Gminy i Miasto Nowe Skalmierzyce</w:t>
      </w:r>
      <w:r w:rsidR="00F60D56">
        <w:rPr>
          <w:rFonts w:ascii="Times New Roman" w:hAnsi="Times New Roman" w:cs="Times New Roman"/>
          <w:sz w:val="28"/>
          <w:szCs w:val="28"/>
        </w:rPr>
        <w:t xml:space="preserve"> w </w:t>
      </w:r>
      <w:r w:rsidR="007C6C72">
        <w:rPr>
          <w:rFonts w:ascii="Times New Roman" w:hAnsi="Times New Roman" w:cs="Times New Roman"/>
          <w:sz w:val="28"/>
          <w:szCs w:val="28"/>
        </w:rPr>
        <w:t>d</w:t>
      </w:r>
      <w:r w:rsidR="00F60D56">
        <w:rPr>
          <w:rFonts w:ascii="Times New Roman" w:hAnsi="Times New Roman" w:cs="Times New Roman"/>
          <w:sz w:val="28"/>
          <w:szCs w:val="28"/>
        </w:rPr>
        <w:t xml:space="preserve">ecyzji o </w:t>
      </w:r>
      <w:r w:rsidR="007C6C72">
        <w:rPr>
          <w:rFonts w:ascii="Times New Roman" w:hAnsi="Times New Roman" w:cs="Times New Roman"/>
          <w:sz w:val="28"/>
          <w:szCs w:val="28"/>
        </w:rPr>
        <w:t>w</w:t>
      </w:r>
      <w:r w:rsidR="00F60D56">
        <w:rPr>
          <w:rFonts w:ascii="Times New Roman" w:hAnsi="Times New Roman" w:cs="Times New Roman"/>
          <w:sz w:val="28"/>
          <w:szCs w:val="28"/>
        </w:rPr>
        <w:t xml:space="preserve">arunkach </w:t>
      </w:r>
      <w:r w:rsidR="007C6C72">
        <w:rPr>
          <w:rFonts w:ascii="Times New Roman" w:hAnsi="Times New Roman" w:cs="Times New Roman"/>
          <w:sz w:val="28"/>
          <w:szCs w:val="28"/>
        </w:rPr>
        <w:t>z</w:t>
      </w:r>
      <w:r w:rsidR="00F60D56">
        <w:rPr>
          <w:rFonts w:ascii="Times New Roman" w:hAnsi="Times New Roman" w:cs="Times New Roman"/>
          <w:sz w:val="28"/>
          <w:szCs w:val="28"/>
        </w:rPr>
        <w:t>abudowy.</w:t>
      </w:r>
    </w:p>
    <w:p w:rsidR="00F60D56" w:rsidRPr="00F60D56" w:rsidRDefault="00F60D56" w:rsidP="00F67A9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A4B33" w:rsidRPr="00F60D56" w:rsidRDefault="004A4B33" w:rsidP="00F60D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Nieprawdą jest, że w temacie budowy wiatraków w </w:t>
      </w:r>
      <w:r w:rsidR="003A3A4B">
        <w:rPr>
          <w:rFonts w:ascii="Times New Roman" w:hAnsi="Times New Roman" w:cs="Times New Roman"/>
          <w:sz w:val="28"/>
          <w:szCs w:val="28"/>
          <w:u w:val="single"/>
        </w:rPr>
        <w:t xml:space="preserve">Gminie 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>Now</w:t>
      </w:r>
      <w:r w:rsidR="003A3A4B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Skalmierzyc</w:t>
      </w:r>
      <w:r w:rsidR="003A3A4B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wydan</w:t>
      </w:r>
      <w:r w:rsidR="00F60D56" w:rsidRPr="00F60D56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został</w:t>
      </w:r>
      <w:r w:rsidR="004B1F4C">
        <w:rPr>
          <w:rFonts w:ascii="Times New Roman" w:hAnsi="Times New Roman" w:cs="Times New Roman"/>
          <w:sz w:val="28"/>
          <w:szCs w:val="28"/>
          <w:u w:val="single"/>
        </w:rPr>
        <w:t>y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nowe pozwoleni</w:t>
      </w:r>
      <w:r w:rsidR="00FC5D58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na budowę</w:t>
      </w:r>
      <w:r w:rsidR="00FC5D58">
        <w:rPr>
          <w:rFonts w:ascii="Times New Roman" w:hAnsi="Times New Roman" w:cs="Times New Roman"/>
          <w:sz w:val="28"/>
          <w:szCs w:val="28"/>
          <w:u w:val="single"/>
        </w:rPr>
        <w:t>!</w:t>
      </w:r>
      <w:r w:rsidR="00F60D56" w:rsidRPr="00F60D56">
        <w:rPr>
          <w:u w:val="single"/>
        </w:rPr>
        <w:t xml:space="preserve"> </w:t>
      </w:r>
    </w:p>
    <w:p w:rsidR="004A4B33" w:rsidRPr="004A4B33" w:rsidRDefault="004A4B33" w:rsidP="00811605">
      <w:pPr>
        <w:jc w:val="both"/>
        <w:rPr>
          <w:rFonts w:ascii="Times New Roman" w:hAnsi="Times New Roman" w:cs="Times New Roman"/>
          <w:sz w:val="28"/>
          <w:szCs w:val="28"/>
        </w:rPr>
      </w:pPr>
      <w:r w:rsidRPr="004A4B33">
        <w:rPr>
          <w:rFonts w:ascii="Times New Roman" w:hAnsi="Times New Roman" w:cs="Times New Roman"/>
          <w:sz w:val="28"/>
          <w:szCs w:val="28"/>
        </w:rPr>
        <w:t>Na podstawie przedstawionych dokumentów w dniu 30. 09 2015 r. Starosta</w:t>
      </w:r>
      <w:r>
        <w:rPr>
          <w:rFonts w:ascii="Times New Roman" w:hAnsi="Times New Roman" w:cs="Times New Roman"/>
          <w:sz w:val="28"/>
          <w:szCs w:val="28"/>
        </w:rPr>
        <w:t xml:space="preserve"> Ostrowski </w:t>
      </w:r>
      <w:r w:rsidR="00FC5D58">
        <w:rPr>
          <w:rFonts w:ascii="Times New Roman" w:hAnsi="Times New Roman" w:cs="Times New Roman"/>
          <w:sz w:val="28"/>
          <w:szCs w:val="28"/>
        </w:rPr>
        <w:t>wydał i</w:t>
      </w:r>
      <w:r>
        <w:rPr>
          <w:rFonts w:ascii="Times New Roman" w:hAnsi="Times New Roman" w:cs="Times New Roman"/>
          <w:sz w:val="28"/>
          <w:szCs w:val="28"/>
        </w:rPr>
        <w:t>nwestorowi pozwoleni</w:t>
      </w:r>
      <w:r w:rsidR="00FC5D5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na budowę i decyzja ta jest </w:t>
      </w:r>
      <w:r w:rsidR="003A3A4B">
        <w:rPr>
          <w:rFonts w:ascii="Times New Roman" w:hAnsi="Times New Roman" w:cs="Times New Roman"/>
          <w:sz w:val="28"/>
          <w:szCs w:val="28"/>
        </w:rPr>
        <w:t xml:space="preserve">jedyna i </w:t>
      </w:r>
      <w:r>
        <w:rPr>
          <w:rFonts w:ascii="Times New Roman" w:hAnsi="Times New Roman" w:cs="Times New Roman"/>
          <w:sz w:val="28"/>
          <w:szCs w:val="28"/>
        </w:rPr>
        <w:t xml:space="preserve">wciąż obowiązująca. W 2016 r. i 2020 na wniosek inwestora dokonano w niej zmian. </w:t>
      </w:r>
      <w:r w:rsidR="00F60D56">
        <w:rPr>
          <w:rFonts w:ascii="Times New Roman" w:hAnsi="Times New Roman" w:cs="Times New Roman"/>
          <w:sz w:val="28"/>
          <w:szCs w:val="28"/>
        </w:rPr>
        <w:t xml:space="preserve">Wiązały się one </w:t>
      </w:r>
      <w:r w:rsidR="007C6C72">
        <w:rPr>
          <w:rFonts w:ascii="Times New Roman" w:hAnsi="Times New Roman" w:cs="Times New Roman"/>
          <w:sz w:val="28"/>
          <w:szCs w:val="28"/>
        </w:rPr>
        <w:t xml:space="preserve">m.in. z mało istotnymi dla sprawy elementami, jak </w:t>
      </w:r>
      <w:r>
        <w:rPr>
          <w:rFonts w:ascii="Times New Roman" w:hAnsi="Times New Roman" w:cs="Times New Roman"/>
          <w:sz w:val="28"/>
          <w:szCs w:val="28"/>
        </w:rPr>
        <w:t xml:space="preserve">przebieg drogi dojazdowej do wiatraka i przebieg kabla, którym ma być przesyłany prąd. W każdym przypadku zmiany nie dotyczyły, </w:t>
      </w:r>
      <w:r w:rsidRPr="00F60D56">
        <w:rPr>
          <w:rFonts w:ascii="Times New Roman" w:hAnsi="Times New Roman" w:cs="Times New Roman"/>
          <w:b/>
          <w:sz w:val="28"/>
          <w:szCs w:val="28"/>
        </w:rPr>
        <w:t xml:space="preserve">ilości, </w:t>
      </w:r>
      <w:r w:rsidR="00F60D56" w:rsidRPr="00F60D56">
        <w:rPr>
          <w:rFonts w:ascii="Times New Roman" w:hAnsi="Times New Roman" w:cs="Times New Roman"/>
          <w:b/>
          <w:sz w:val="28"/>
          <w:szCs w:val="28"/>
        </w:rPr>
        <w:t xml:space="preserve">umiejscowienia, </w:t>
      </w:r>
      <w:r w:rsidRPr="00F60D56">
        <w:rPr>
          <w:rFonts w:ascii="Times New Roman" w:hAnsi="Times New Roman" w:cs="Times New Roman"/>
          <w:b/>
          <w:sz w:val="28"/>
          <w:szCs w:val="28"/>
        </w:rPr>
        <w:t>w</w:t>
      </w:r>
      <w:r w:rsidR="00F60D56" w:rsidRPr="00F60D56">
        <w:rPr>
          <w:rFonts w:ascii="Times New Roman" w:hAnsi="Times New Roman" w:cs="Times New Roman"/>
          <w:b/>
          <w:sz w:val="28"/>
          <w:szCs w:val="28"/>
        </w:rPr>
        <w:t>ysokości</w:t>
      </w:r>
      <w:r w:rsidRPr="00F60D56">
        <w:rPr>
          <w:rFonts w:ascii="Times New Roman" w:hAnsi="Times New Roman" w:cs="Times New Roman"/>
          <w:b/>
          <w:sz w:val="28"/>
          <w:szCs w:val="28"/>
        </w:rPr>
        <w:t>, mocy</w:t>
      </w:r>
      <w:r>
        <w:rPr>
          <w:rFonts w:ascii="Times New Roman" w:hAnsi="Times New Roman" w:cs="Times New Roman"/>
          <w:sz w:val="28"/>
          <w:szCs w:val="28"/>
        </w:rPr>
        <w:t xml:space="preserve"> itp. elementów związanych bezpośrednio z </w:t>
      </w:r>
      <w:r w:rsidR="00FC5D58">
        <w:rPr>
          <w:rFonts w:ascii="Times New Roman" w:hAnsi="Times New Roman" w:cs="Times New Roman"/>
          <w:sz w:val="28"/>
          <w:szCs w:val="28"/>
        </w:rPr>
        <w:t xml:space="preserve">planowanymi </w:t>
      </w:r>
      <w:r>
        <w:rPr>
          <w:rFonts w:ascii="Times New Roman" w:hAnsi="Times New Roman" w:cs="Times New Roman"/>
          <w:sz w:val="28"/>
          <w:szCs w:val="28"/>
        </w:rPr>
        <w:t>elektrowniami wiatrowymi.</w:t>
      </w:r>
    </w:p>
    <w:p w:rsidR="00BE4193" w:rsidRDefault="004A4B33" w:rsidP="004A4B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60D56">
        <w:rPr>
          <w:rFonts w:ascii="Times New Roman" w:hAnsi="Times New Roman" w:cs="Times New Roman"/>
          <w:sz w:val="28"/>
          <w:szCs w:val="28"/>
          <w:u w:val="single"/>
        </w:rPr>
        <w:t>Zgodnie z prawem na tablicy informacyjnej</w:t>
      </w:r>
      <w:r w:rsidR="003A3A4B">
        <w:rPr>
          <w:rFonts w:ascii="Times New Roman" w:hAnsi="Times New Roman" w:cs="Times New Roman"/>
          <w:sz w:val="28"/>
          <w:szCs w:val="28"/>
          <w:u w:val="single"/>
        </w:rPr>
        <w:t>, na terenie powstającej inwestycji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powin</w:t>
      </w:r>
      <w:r w:rsidR="00F60D56" w:rsidRPr="00F60D56">
        <w:rPr>
          <w:rFonts w:ascii="Times New Roman" w:hAnsi="Times New Roman" w:cs="Times New Roman"/>
          <w:sz w:val="28"/>
          <w:szCs w:val="28"/>
          <w:u w:val="single"/>
        </w:rPr>
        <w:t>ien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widnieć numer decyzji </w:t>
      </w:r>
      <w:r w:rsidR="00F60D56" w:rsidRPr="00F60D56">
        <w:rPr>
          <w:rFonts w:ascii="Times New Roman" w:hAnsi="Times New Roman" w:cs="Times New Roman"/>
          <w:sz w:val="28"/>
          <w:szCs w:val="28"/>
          <w:u w:val="single"/>
        </w:rPr>
        <w:t xml:space="preserve">pozwolenie na budowę </w:t>
      </w:r>
      <w:r w:rsidRPr="00F60D56">
        <w:rPr>
          <w:rFonts w:ascii="Times New Roman" w:hAnsi="Times New Roman" w:cs="Times New Roman"/>
          <w:sz w:val="28"/>
          <w:szCs w:val="28"/>
          <w:u w:val="single"/>
        </w:rPr>
        <w:t xml:space="preserve">z 2015 r. </w:t>
      </w:r>
      <w:r w:rsidR="00F60D56" w:rsidRPr="00F60D56">
        <w:rPr>
          <w:rFonts w:ascii="Times New Roman" w:hAnsi="Times New Roman" w:cs="Times New Roman"/>
          <w:sz w:val="28"/>
          <w:szCs w:val="28"/>
          <w:u w:val="single"/>
        </w:rPr>
        <w:t>nr RPA.6740.3.103.2015</w:t>
      </w:r>
      <w:r w:rsidR="003A3A4B">
        <w:rPr>
          <w:rFonts w:ascii="Times New Roman" w:hAnsi="Times New Roman" w:cs="Times New Roman"/>
          <w:sz w:val="28"/>
          <w:szCs w:val="28"/>
          <w:u w:val="single"/>
        </w:rPr>
        <w:t>, jako jedynej.</w:t>
      </w:r>
      <w:r w:rsidR="00F60D56" w:rsidRPr="00F60D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C6C72" w:rsidRDefault="007C6C72" w:rsidP="007C6C72">
      <w:pPr>
        <w:pStyle w:val="Akapitzlist"/>
        <w:rPr>
          <w:rFonts w:ascii="Times New Roman" w:hAnsi="Times New Roman" w:cs="Times New Roman"/>
          <w:sz w:val="28"/>
          <w:szCs w:val="28"/>
          <w:u w:val="single"/>
        </w:rPr>
      </w:pPr>
    </w:p>
    <w:p w:rsidR="003A3A4B" w:rsidRDefault="003A3A4B" w:rsidP="003A3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Reasumując. W sprawie pozwolenia na budowę wiatraków na terenie Gminy i Miasto Nowe Skalmierzyce Starosta Ostrowski nie wydał decyzji z naruszeniem prawa, a obowiązek </w:t>
      </w:r>
      <w:r w:rsidR="00FC5D58">
        <w:rPr>
          <w:rFonts w:ascii="Times New Roman" w:hAnsi="Times New Roman" w:cs="Times New Roman"/>
          <w:sz w:val="28"/>
          <w:szCs w:val="28"/>
        </w:rPr>
        <w:t xml:space="preserve">rozwiązania </w:t>
      </w:r>
      <w:r>
        <w:rPr>
          <w:rFonts w:ascii="Times New Roman" w:hAnsi="Times New Roman" w:cs="Times New Roman"/>
          <w:sz w:val="28"/>
          <w:szCs w:val="28"/>
        </w:rPr>
        <w:t>tego</w:t>
      </w:r>
      <w:r w:rsidR="004B1F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wywołującego emocje</w:t>
      </w:r>
      <w:r w:rsidR="004B1F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problemu leży po stronie Gminy i Miasta Nowe Skalmierzyce. </w:t>
      </w:r>
    </w:p>
    <w:p w:rsidR="007C6C72" w:rsidRPr="003A3A4B" w:rsidRDefault="003A3A4B" w:rsidP="003A3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C6C72" w:rsidRPr="003A3A4B">
        <w:rPr>
          <w:rFonts w:ascii="Times New Roman" w:hAnsi="Times New Roman" w:cs="Times New Roman"/>
          <w:sz w:val="28"/>
          <w:szCs w:val="28"/>
        </w:rPr>
        <w:t xml:space="preserve">godnie </w:t>
      </w:r>
      <w:r>
        <w:rPr>
          <w:rFonts w:ascii="Times New Roman" w:hAnsi="Times New Roman" w:cs="Times New Roman"/>
          <w:sz w:val="28"/>
          <w:szCs w:val="28"/>
        </w:rPr>
        <w:t xml:space="preserve">bowiem </w:t>
      </w:r>
      <w:r w:rsidR="007C6C72" w:rsidRPr="003A3A4B">
        <w:rPr>
          <w:rFonts w:ascii="Times New Roman" w:hAnsi="Times New Roman" w:cs="Times New Roman"/>
          <w:sz w:val="28"/>
          <w:szCs w:val="28"/>
        </w:rPr>
        <w:t>z przepisami art. 15 ust. 8 ustawy z dnia 20 maja 2016 r. o inwestycjach w zakresie elektrowni wiatrowych (Dz. U. z 2020 r., poz.981, z później. zmianami) w ciągu 72 miesięcy od dnia wejścia w życie ustawy Rada Gminy i Miasta Nowe Skalmierzyce może uchwalić plan zagospodarowania przestrzennego, co pozwoli na zagospodarowanie nieruchomości le</w:t>
      </w:r>
      <w:r w:rsidR="00FC5D58">
        <w:rPr>
          <w:rFonts w:ascii="Times New Roman" w:hAnsi="Times New Roman" w:cs="Times New Roman"/>
          <w:sz w:val="28"/>
          <w:szCs w:val="28"/>
        </w:rPr>
        <w:t>ż</w:t>
      </w:r>
      <w:r w:rsidR="007C6C72" w:rsidRPr="003A3A4B">
        <w:rPr>
          <w:rFonts w:ascii="Times New Roman" w:hAnsi="Times New Roman" w:cs="Times New Roman"/>
          <w:sz w:val="28"/>
          <w:szCs w:val="28"/>
        </w:rPr>
        <w:t>ących w strefie</w:t>
      </w:r>
      <w:r w:rsidR="00FC5D58">
        <w:rPr>
          <w:rFonts w:ascii="Times New Roman" w:hAnsi="Times New Roman" w:cs="Times New Roman"/>
          <w:sz w:val="28"/>
          <w:szCs w:val="28"/>
        </w:rPr>
        <w:t xml:space="preserve"> </w:t>
      </w:r>
      <w:r w:rsidR="007C6C72" w:rsidRPr="003A3A4B">
        <w:rPr>
          <w:rFonts w:ascii="Times New Roman" w:hAnsi="Times New Roman" w:cs="Times New Roman"/>
          <w:sz w:val="28"/>
          <w:szCs w:val="28"/>
        </w:rPr>
        <w:t xml:space="preserve">oddziaływania inwestycji na dotychczasowych, łagodniejszych dla mieszkańców zasadach. </w:t>
      </w:r>
    </w:p>
    <w:p w:rsidR="00F60D56" w:rsidRDefault="00F60D56" w:rsidP="007C6C7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B72014" w:rsidRDefault="00B72014" w:rsidP="007C6C7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Janusz Grzesiak</w:t>
      </w:r>
    </w:p>
    <w:p w:rsidR="00B72014" w:rsidRDefault="00B72014" w:rsidP="007C6C7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Biuro Promocji i Relacji Społecznych</w:t>
      </w:r>
    </w:p>
    <w:p w:rsidR="00B72014" w:rsidRDefault="00B72014" w:rsidP="007C6C7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Starostwo Powiatowe </w:t>
      </w:r>
    </w:p>
    <w:p w:rsidR="00B72014" w:rsidRDefault="00B72014" w:rsidP="007C6C7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Ostrowie Wielkopolskim </w:t>
      </w:r>
    </w:p>
    <w:p w:rsidR="00B72014" w:rsidRPr="007C6C72" w:rsidRDefault="00B72014" w:rsidP="007C6C7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sectPr w:rsidR="00B72014" w:rsidRPr="007C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10F45"/>
    <w:multiLevelType w:val="hybridMultilevel"/>
    <w:tmpl w:val="E836F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0F2C"/>
    <w:multiLevelType w:val="hybridMultilevel"/>
    <w:tmpl w:val="5108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97"/>
    <w:rsid w:val="003A3A4B"/>
    <w:rsid w:val="004037FE"/>
    <w:rsid w:val="004A4B33"/>
    <w:rsid w:val="004B1F4C"/>
    <w:rsid w:val="007C6C72"/>
    <w:rsid w:val="00811605"/>
    <w:rsid w:val="008C712C"/>
    <w:rsid w:val="00AA7F77"/>
    <w:rsid w:val="00B72014"/>
    <w:rsid w:val="00BE4193"/>
    <w:rsid w:val="00CE3ECC"/>
    <w:rsid w:val="00F60D56"/>
    <w:rsid w:val="00F67A97"/>
    <w:rsid w:val="00F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8AD26-F24B-4507-B313-1FDDC0FF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Grzesiak</dc:creator>
  <cp:keywords/>
  <dc:description/>
  <cp:lastModifiedBy>Janusz Grzesiak</cp:lastModifiedBy>
  <cp:revision>3</cp:revision>
  <cp:lastPrinted>2021-04-08T09:20:00Z</cp:lastPrinted>
  <dcterms:created xsi:type="dcterms:W3CDTF">2021-04-08T09:27:00Z</dcterms:created>
  <dcterms:modified xsi:type="dcterms:W3CDTF">2021-04-08T09:31:00Z</dcterms:modified>
</cp:coreProperties>
</file>